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392" w:rsidRDefault="00C25392" w:rsidP="00C2539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392" w:rsidRPr="00A81E11" w:rsidRDefault="00C25392" w:rsidP="00C2539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179</w:t>
      </w:r>
    </w:p>
    <w:p w:rsidR="00C25392" w:rsidRPr="00833E5F" w:rsidRDefault="00C25392" w:rsidP="00C2539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392" w:rsidRDefault="00C25392" w:rsidP="00C2539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25392" w:rsidRPr="00833E5F" w:rsidRDefault="00C25392" w:rsidP="00C2539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25392" w:rsidRPr="00833E5F" w:rsidRDefault="00C25392" w:rsidP="00C2539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25392" w:rsidRDefault="00C25392" w:rsidP="00C253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25392" w:rsidRDefault="00C25392" w:rsidP="00C253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25392" w:rsidRDefault="00C25392" w:rsidP="00C253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5392" w:rsidRDefault="00C25392" w:rsidP="00C253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25392" w:rsidRPr="00833E5F" w:rsidRDefault="00C25392" w:rsidP="00C253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25392" w:rsidRDefault="00C25392" w:rsidP="00C253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25392" w:rsidRDefault="00C25392" w:rsidP="00C253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C25392" w:rsidRDefault="00C25392" w:rsidP="00C253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25392" w:rsidRDefault="00C25392" w:rsidP="00C253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25392" w:rsidRDefault="00C25392" w:rsidP="00C253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25392" w:rsidRDefault="00C25392" w:rsidP="00C253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F45D4" w:rsidRDefault="00DF45D4" w:rsidP="00C253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25392" w:rsidRDefault="00C25392" w:rsidP="00C253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5392" w:rsidRPr="00833E5F" w:rsidRDefault="00C25392" w:rsidP="00C2539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976/2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C25392" w:rsidRDefault="00C25392" w:rsidP="00C2539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5392" w:rsidRDefault="00C25392" w:rsidP="00C2539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25392" w:rsidRPr="00D67306" w:rsidRDefault="00C25392" w:rsidP="00C2539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4C424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Металик</w:t>
      </w:r>
      <w:r w:rsidRPr="004C424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4C424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C25392" w:rsidRDefault="00C25392" w:rsidP="00C2539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У</w:t>
      </w:r>
      <w:r w:rsidRPr="00C2539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правител на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</w:t>
      </w:r>
      <w:r w:rsidRPr="00C2539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й и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</w:t>
      </w:r>
      <w:r w:rsidRPr="00C2539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–</w:t>
      </w:r>
      <w:r w:rsidRPr="00C2539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C2539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</w:t>
      </w:r>
      <w:r w:rsidRPr="00C2539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арица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C2539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зток І“ ЕООД </w:t>
      </w:r>
      <w:r w:rsidR="00DF45D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</w:t>
      </w:r>
      <w:r w:rsidRPr="00A34EB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DF45D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ответник, възложител</w:t>
      </w:r>
      <w:r w:rsidRPr="00A34EB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 редовно призован, </w:t>
      </w:r>
      <w:r w:rsidR="00DF45D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се </w:t>
      </w:r>
      <w:r w:rsidRPr="00A34EB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 от адв.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</w:t>
      </w:r>
      <w:r w:rsidRPr="00A34EB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И.</w:t>
      </w:r>
    </w:p>
    <w:p w:rsidR="00C25392" w:rsidRPr="00D67306" w:rsidRDefault="00C25392" w:rsidP="00C2539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DF45D4">
        <w:rPr>
          <w:rFonts w:ascii="Times New Roman" w:hAnsi="Times New Roman" w:cs="Times New Roman"/>
          <w:color w:val="000000" w:themeColor="text1"/>
          <w:sz w:val="24"/>
          <w:szCs w:val="24"/>
        </w:rPr>
        <w:t>„Петко Петков - 24</w:t>
      </w:r>
      <w:r w:rsidRPr="00A34EB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</w:t>
      </w:r>
      <w:r w:rsidR="00DF45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ОО</w:t>
      </w:r>
      <w:r w:rsidRPr="00A34EB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Д </w:t>
      </w:r>
      <w:r w:rsidR="00DF45D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DF45D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заинтересована стрпана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 редовно призован</w:t>
      </w:r>
      <w:r w:rsidR="00DF45D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C25392" w:rsidRPr="00D67306" w:rsidRDefault="00C25392" w:rsidP="00C2539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5392" w:rsidRPr="00D67306" w:rsidRDefault="00C25392" w:rsidP="00C253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25392" w:rsidRPr="00D67306" w:rsidRDefault="00C25392" w:rsidP="00C253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25392" w:rsidRDefault="00C25392" w:rsidP="00C253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5392" w:rsidRPr="00D67306" w:rsidRDefault="00C25392" w:rsidP="00C253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25392" w:rsidRDefault="00C25392" w:rsidP="00C253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C25392" w:rsidRDefault="00C25392" w:rsidP="00C253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5392" w:rsidRPr="00D67306" w:rsidRDefault="00C25392" w:rsidP="00C253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25392" w:rsidRDefault="00C25392" w:rsidP="00C253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C25392" w:rsidRDefault="00C25392" w:rsidP="00C253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5392" w:rsidRPr="00D67306" w:rsidRDefault="00C25392" w:rsidP="00C253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25392" w:rsidRDefault="00C25392" w:rsidP="00C2539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C25392" w:rsidRPr="00D67306" w:rsidRDefault="00C25392" w:rsidP="00C253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5392" w:rsidRPr="00D67306" w:rsidRDefault="00C25392" w:rsidP="00C253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25392" w:rsidRDefault="00C25392" w:rsidP="00C253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C25392" w:rsidRDefault="00C25392" w:rsidP="00C2539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25392" w:rsidRDefault="00C25392" w:rsidP="00C253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25392" w:rsidRDefault="00C25392" w:rsidP="00C253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5392" w:rsidRPr="00A75F2E" w:rsidRDefault="00C25392" w:rsidP="00C253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</w:t>
      </w:r>
      <w:r w:rsidR="0036187E">
        <w:rPr>
          <w:rFonts w:ascii="Times New Roman" w:hAnsi="Times New Roman" w:cs="Times New Roman"/>
          <w:sz w:val="24"/>
          <w:szCs w:val="24"/>
        </w:rPr>
        <w:t>а</w:t>
      </w:r>
      <w:r w:rsidRPr="00A75F2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C25392" w:rsidRDefault="00C25392" w:rsidP="00C253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187E" w:rsidRPr="0036187E" w:rsidRDefault="0036187E" w:rsidP="003618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постъпило на 18.02.2026 г. становище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възложителя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което представлява защита по същество.</w:t>
      </w:r>
    </w:p>
    <w:p w:rsidR="00CD2361" w:rsidRDefault="00CD2361" w:rsidP="003618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5392" w:rsidRDefault="0036187E" w:rsidP="003618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18.02.2026 г. молба от жалбоподателя „М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еталик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АД, която представлява защита по същество.</w:t>
      </w:r>
    </w:p>
    <w:p w:rsidR="0082621F" w:rsidRDefault="0082621F" w:rsidP="003618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2621F" w:rsidRPr="00D67306" w:rsidRDefault="0082621F" w:rsidP="008262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82621F" w:rsidRDefault="0082621F" w:rsidP="0082621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жалбата, поддържам представеното по преписката много подробно писмено становище относно недопустимостта и неоснователността на подадената жалба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поддържам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докладваното от вас становище от 18.12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.2026 г.</w:t>
      </w:r>
    </w:p>
    <w:p w:rsidR="0036187E" w:rsidRDefault="0036187E" w:rsidP="003618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D2361" w:rsidRPr="0026499C" w:rsidRDefault="00CD2361" w:rsidP="00CD236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CD2361" w:rsidRDefault="00CD2361" w:rsidP="00CD23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CD2361" w:rsidRDefault="00CD2361" w:rsidP="00CD236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D2361" w:rsidRDefault="00CD2361" w:rsidP="00CD236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2361" w:rsidRPr="0026499C" w:rsidRDefault="0082621F" w:rsidP="00CD23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 и д</w:t>
      </w:r>
      <w:r w:rsidR="00CD2361"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CD2361" w:rsidRDefault="00CD2361" w:rsidP="003618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6187E" w:rsidRPr="00D67306" w:rsidRDefault="0036187E" w:rsidP="003618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37516" w:rsidRDefault="0036187E" w:rsidP="003618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1013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ве изречения ще </w:t>
      </w:r>
      <w:r w:rsidR="001013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позволя да кажа по съществото на преписката</w:t>
      </w:r>
      <w:r w:rsidR="001013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в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случа</w:t>
      </w:r>
      <w:r w:rsidR="001013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й,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имате търпение да ме изслушате</w:t>
      </w:r>
      <w:r w:rsidR="003776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Ж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албата на </w:t>
      </w:r>
      <w:r w:rsidR="001013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Металик</w:t>
      </w:r>
      <w:r w:rsidR="001013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 </w:t>
      </w:r>
      <w:r w:rsidR="001013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просто неоснователна</w:t>
      </w:r>
      <w:r w:rsidR="001013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жалбата на </w:t>
      </w:r>
      <w:r w:rsidR="001013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r w:rsidR="0010130D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Металик</w:t>
      </w:r>
      <w:r w:rsidR="001013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10130D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конкретния случай</w:t>
      </w:r>
      <w:r w:rsidR="001013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един класически пример на злоупотреба с процесуални права</w:t>
      </w:r>
      <w:r w:rsidR="001013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М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отивите за подаване на тази жалба целят единствено да възпрепятства</w:t>
      </w:r>
      <w:r w:rsidR="001013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дейността на доверителя ми по поддръжка на </w:t>
      </w:r>
      <w:r w:rsidR="00E2250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ритична енергийна инфраструктура</w:t>
      </w:r>
      <w:r w:rsidR="00D375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</w:p>
    <w:p w:rsidR="00D37516" w:rsidRDefault="00D37516" w:rsidP="003618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акто е служебно известно 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КЗК 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преписка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№ 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КЗК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640 и постановеното по тази преписка решение на комисията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№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918 доверителят ми проведе открита процедура по възлагане на обществена поръчка за услуги по две обособени позиции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в обявлението изрично постав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условията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оферта може да бъде подавана само по една от тези позиции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Жалбоподателят,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дали съзнателно или поради допусната грешка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подаде оферта и по двете позиции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резултат на което беше отстранен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Т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ой обжалва отстраняването и комисията се произнесе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жалбата е неоснователна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Върховният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дминистративен съд потвърди решението на комисията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3453A" w:rsidRDefault="00D37516" w:rsidP="003618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обжалваното по настоящата преписка решени</w:t>
      </w:r>
      <w:r w:rsidR="00DF45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възложителят откри нова процеду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ра по първата обособена позиция, 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 която поради липсата на подходящи оферти не беше определен изпълнител и процедурата беше прекратен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С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ега за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жалбопо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дателят оспорва това решение с аргумента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</w:t>
      </w:r>
      <w:r w:rsidR="0073453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видите ли</w:t>
      </w:r>
      <w:r w:rsidR="0073453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условия </w:t>
      </w:r>
      <w:r w:rsidR="0073453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 поръчката би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 съществено изменени</w:t>
      </w:r>
      <w:r w:rsidR="0073453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защото не включвали условието</w:t>
      </w:r>
      <w:r w:rsidR="0073453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може да бъде подадена оферта само по една обособена позиция</w:t>
      </w:r>
      <w:r w:rsidR="0073453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Ами тя поръчката се състои от една обособена позиция</w:t>
      </w:r>
      <w:r w:rsidR="0073453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аз питам как да постави възложителя такова условие</w:t>
      </w:r>
      <w:r w:rsidR="0073453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</w:t>
      </w:r>
      <w:r w:rsidR="00DF45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може да се подаде оферта само по една</w:t>
      </w:r>
      <w:r w:rsidR="0073453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тя цялата поръчка се състои от една обособена позиция</w:t>
      </w:r>
      <w:r w:rsidR="0073453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Т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акова услови</w:t>
      </w:r>
      <w:r w:rsidR="0073453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би било логически абсурдно да се поставя</w:t>
      </w:r>
      <w:r w:rsidR="0073453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3453A" w:rsidRDefault="0073453A" w:rsidP="003618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У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слугите по втората обособена позиция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те са възложени и решението на възложителя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акто казах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 потвърдено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омисията защита на конкуренцията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така и от Върховния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дминистративен съд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следва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служебно известно на комисията. </w:t>
      </w:r>
    </w:p>
    <w:p w:rsidR="00141735" w:rsidRDefault="0036187E" w:rsidP="003618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Останалите оплаквания</w:t>
      </w:r>
      <w:r w:rsidR="005F34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оплакването за липса на мотиви</w:t>
      </w:r>
      <w:r w:rsidR="005F34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също очевидно </w:t>
      </w:r>
      <w:r w:rsidR="005F34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неоснователно</w:t>
      </w:r>
      <w:r w:rsidR="005F34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защото мотивите</w:t>
      </w:r>
      <w:r w:rsidR="005F34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освен</w:t>
      </w:r>
      <w:r w:rsidR="005F34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са подробни</w:t>
      </w:r>
      <w:r w:rsidR="005F34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те стъпват на обстоятелства</w:t>
      </w:r>
      <w:r w:rsidR="005F34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са пак служебно известни на комисията от предходната преписка</w:t>
      </w:r>
      <w:r w:rsidR="00425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която цитирах. Ж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DF45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боподателят се позовава на решение на </w:t>
      </w:r>
      <w:r w:rsidR="00141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омисията</w:t>
      </w:r>
      <w:r w:rsidR="00141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защита на конкуренцията по друга преписка</w:t>
      </w:r>
      <w:r w:rsidR="00141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</w:t>
      </w:r>
      <w:r w:rsidR="00141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пълно </w:t>
      </w:r>
      <w:r w:rsidR="00141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със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спор</w:t>
      </w:r>
      <w:r w:rsidR="00141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дични фактически обстоятелства</w:t>
      </w:r>
      <w:r w:rsidR="00141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на всичкото отгоре</w:t>
      </w:r>
      <w:r w:rsidR="003776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 отменено от Върховния </w:t>
      </w:r>
      <w:r w:rsidR="00141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дминистративен съд</w:t>
      </w:r>
      <w:r w:rsidR="00141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B5EB0" w:rsidRDefault="00141735" w:rsidP="003618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 третото оплакване има задължителна практика на </w:t>
      </w:r>
      <w:r w:rsidR="006B5E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СЕС,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 ж</w:t>
      </w:r>
      <w:r w:rsidR="00DF45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лбо</w:t>
      </w:r>
      <w:r w:rsidR="00DF45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одателят премълчава и не е</w:t>
      </w:r>
      <w:r w:rsidR="006B5E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образил</w:t>
      </w:r>
      <w:r w:rsidR="006B5E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С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оглед на това</w:t>
      </w:r>
      <w:r w:rsidR="00C21A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bookmarkStart w:id="0" w:name="_GoBack"/>
      <w:bookmarkEnd w:id="0"/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постановите вашия </w:t>
      </w:r>
      <w:r w:rsidR="006B5E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акт 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смисъл</w:t>
      </w:r>
      <w:r w:rsidR="006B5E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жалбата е неоснователна</w:t>
      </w:r>
      <w:r w:rsidR="006B5E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да </w:t>
      </w:r>
      <w:r w:rsidR="006B5E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я 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оставите без уважение</w:t>
      </w:r>
      <w:r w:rsidR="006B5E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</w:t>
      </w:r>
      <w:r w:rsidR="006B5E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ни присъдите разноските, </w:t>
      </w:r>
      <w:r w:rsidR="0036187E"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които сме представили списък и доказателства за реалното им извършване</w:t>
      </w:r>
      <w:r w:rsidR="006B5E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C25392" w:rsidRDefault="00C25392" w:rsidP="00C253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5392" w:rsidRPr="0026499C" w:rsidRDefault="00C25392" w:rsidP="00C2539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CD2361" w:rsidRDefault="00C25392" w:rsidP="00C253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CD2361" w:rsidRPr="00CD2361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„М</w:t>
      </w:r>
      <w:r w:rsidR="00CD2361">
        <w:rPr>
          <w:rFonts w:ascii="Times New Roman" w:hAnsi="Times New Roman" w:cs="Times New Roman"/>
          <w:sz w:val="24"/>
          <w:szCs w:val="24"/>
        </w:rPr>
        <w:t>еталик</w:t>
      </w:r>
      <w:r w:rsidR="00CD2361" w:rsidRPr="00CD2361">
        <w:rPr>
          <w:rFonts w:ascii="Times New Roman" w:hAnsi="Times New Roman" w:cs="Times New Roman"/>
          <w:sz w:val="24"/>
          <w:szCs w:val="24"/>
        </w:rPr>
        <w:t>“ АД претендира заплащането на държавната такса и юрисконсултско възнаграждение</w:t>
      </w:r>
      <w:r w:rsidR="00DF45D4">
        <w:rPr>
          <w:rFonts w:ascii="Times New Roman" w:hAnsi="Times New Roman" w:cs="Times New Roman"/>
          <w:sz w:val="24"/>
          <w:szCs w:val="24"/>
        </w:rPr>
        <w:t>.</w:t>
      </w:r>
    </w:p>
    <w:p w:rsidR="0082621F" w:rsidRDefault="0082621F" w:rsidP="00C253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5392" w:rsidRDefault="00C25392" w:rsidP="00C253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C25392" w:rsidRDefault="00C25392" w:rsidP="00C2539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25392" w:rsidRPr="0026499C" w:rsidRDefault="00C25392" w:rsidP="00C2539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25392" w:rsidRPr="0026499C" w:rsidRDefault="00C25392" w:rsidP="00C253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25392" w:rsidRPr="0026499C" w:rsidRDefault="00C25392" w:rsidP="00C2539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5392" w:rsidRPr="0026499C" w:rsidRDefault="00C25392" w:rsidP="00C2539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5392" w:rsidRPr="0026499C" w:rsidRDefault="00C25392" w:rsidP="00C2539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5392" w:rsidRPr="0026499C" w:rsidRDefault="00C25392" w:rsidP="00C2539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5392" w:rsidRPr="0026499C" w:rsidRDefault="00C25392" w:rsidP="00C2539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5392" w:rsidRPr="0026499C" w:rsidRDefault="00C25392" w:rsidP="00C2539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5392" w:rsidRPr="0026499C" w:rsidRDefault="00C25392" w:rsidP="00C25392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25392" w:rsidRPr="0026499C" w:rsidRDefault="00C25392" w:rsidP="00C253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5392" w:rsidRPr="0026499C" w:rsidRDefault="00C25392" w:rsidP="00C253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25392" w:rsidRDefault="00C25392" w:rsidP="00C253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5392" w:rsidRPr="0026499C" w:rsidRDefault="00C25392" w:rsidP="00C253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5392" w:rsidRPr="0026499C" w:rsidRDefault="00C25392" w:rsidP="00C2539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5392" w:rsidRPr="0026499C" w:rsidRDefault="00C25392" w:rsidP="00C253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25392" w:rsidRPr="0026499C" w:rsidRDefault="00C25392" w:rsidP="00C2539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25392" w:rsidRDefault="00C25392" w:rsidP="00C25392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25392" w:rsidRDefault="00C25392" w:rsidP="00C25392"/>
    <w:p w:rsidR="00E43684" w:rsidRDefault="00E43684"/>
    <w:sectPr w:rsidR="00E4368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B26" w:rsidRDefault="009D4B26">
      <w:pPr>
        <w:spacing w:after="0" w:line="240" w:lineRule="auto"/>
      </w:pPr>
      <w:r>
        <w:separator/>
      </w:r>
    </w:p>
  </w:endnote>
  <w:endnote w:type="continuationSeparator" w:id="0">
    <w:p w:rsidR="009D4B26" w:rsidRDefault="009D4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82621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21A37">
      <w:rPr>
        <w:noProof/>
      </w:rPr>
      <w:t>3</w:t>
    </w:r>
    <w:r>
      <w:rPr>
        <w:noProof/>
      </w:rPr>
      <w:fldChar w:fldCharType="end"/>
    </w:r>
  </w:p>
  <w:p w:rsidR="00CB19D2" w:rsidRDefault="009D4B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B26" w:rsidRDefault="009D4B26">
      <w:pPr>
        <w:spacing w:after="0" w:line="240" w:lineRule="auto"/>
      </w:pPr>
      <w:r>
        <w:separator/>
      </w:r>
    </w:p>
  </w:footnote>
  <w:footnote w:type="continuationSeparator" w:id="0">
    <w:p w:rsidR="009D4B26" w:rsidRDefault="009D4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92"/>
    <w:rsid w:val="0010130D"/>
    <w:rsid w:val="00141735"/>
    <w:rsid w:val="0036187E"/>
    <w:rsid w:val="003776E1"/>
    <w:rsid w:val="00391371"/>
    <w:rsid w:val="00425A6A"/>
    <w:rsid w:val="005F34A1"/>
    <w:rsid w:val="006B5EB0"/>
    <w:rsid w:val="006E680A"/>
    <w:rsid w:val="0073453A"/>
    <w:rsid w:val="0082621F"/>
    <w:rsid w:val="009D4B26"/>
    <w:rsid w:val="00C21A37"/>
    <w:rsid w:val="00C25392"/>
    <w:rsid w:val="00CD2361"/>
    <w:rsid w:val="00D37516"/>
    <w:rsid w:val="00DF45D4"/>
    <w:rsid w:val="00E2250B"/>
    <w:rsid w:val="00E4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26E26"/>
  <w15:chartTrackingRefBased/>
  <w15:docId w15:val="{13706A1B-71AD-4496-A295-B51312160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3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25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392"/>
  </w:style>
  <w:style w:type="paragraph" w:styleId="ListParagraph">
    <w:name w:val="List Paragraph"/>
    <w:basedOn w:val="Normal"/>
    <w:uiPriority w:val="34"/>
    <w:qFormat/>
    <w:rsid w:val="00CD23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745</Words>
  <Characters>4252</Characters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2026-02-25T10:10:00Z</dcterms:created>
  <dcterms:modified xsi:type="dcterms:W3CDTF">2026-02-25T10:10:00Z</dcterms:modified>
</cp:coreProperties>
</file>